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FD931">
      <w:pPr>
        <w:spacing w:line="360" w:lineRule="auto"/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抚州市</w:t>
      </w: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立</w:t>
      </w:r>
      <w:r>
        <w:rPr>
          <w:rFonts w:hint="eastAsia" w:ascii="黑体" w:hAnsi="黑体" w:eastAsia="黑体" w:cs="黑体"/>
          <w:bCs/>
          <w:sz w:val="36"/>
          <w:szCs w:val="36"/>
        </w:rPr>
        <w:t>医院医用耗材/试剂</w:t>
      </w:r>
    </w:p>
    <w:p w14:paraId="469EE477">
      <w:pPr>
        <w:spacing w:line="360" w:lineRule="auto"/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申购所需资料</w:t>
      </w:r>
    </w:p>
    <w:p w14:paraId="3AC3F0B6">
      <w:pPr>
        <w:spacing w:line="360" w:lineRule="exact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※（以下资料均须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加盖公章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，并按顺序装订）※</w:t>
      </w:r>
    </w:p>
    <w:tbl>
      <w:tblPr>
        <w:tblStyle w:val="3"/>
        <w:tblW w:w="11646" w:type="dxa"/>
        <w:tblInd w:w="-8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6"/>
      </w:tblGrid>
      <w:tr w14:paraId="055D8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1646" w:type="dxa"/>
            <w:noWrap w:val="0"/>
            <w:vAlign w:val="top"/>
          </w:tcPr>
          <w:p w14:paraId="41A6ECD2">
            <w:pPr>
              <w:tabs>
                <w:tab w:val="left" w:pos="780"/>
              </w:tabs>
              <w:spacing w:line="360" w:lineRule="auto"/>
              <w:ind w:left="-21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第一部分：申购医用耗材/试剂是否配套设备 </w:t>
            </w:r>
          </w:p>
          <w:p w14:paraId="58AF4E45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1、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非专机专用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医用耗材</w:t>
            </w:r>
          </w:p>
          <w:p w14:paraId="1DFF69F1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非专机专用检验试剂</w:t>
            </w:r>
          </w:p>
          <w:p w14:paraId="678655A6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、设备配套使用医用耗材</w:t>
            </w:r>
          </w:p>
          <w:p w14:paraId="180EA4F7">
            <w:pPr>
              <w:tabs>
                <w:tab w:val="left" w:pos="780"/>
              </w:tabs>
              <w:spacing w:line="360" w:lineRule="exact"/>
              <w:ind w:firstLine="1063" w:firstLineChars="378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（设备名称：                    品牌及型号：                ）</w:t>
            </w:r>
          </w:p>
          <w:p w14:paraId="29283EFD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、设备配套使用检验试剂</w:t>
            </w:r>
          </w:p>
          <w:p w14:paraId="5DA7A946">
            <w:pPr>
              <w:tabs>
                <w:tab w:val="left" w:pos="780"/>
              </w:tabs>
              <w:spacing w:line="360" w:lineRule="exact"/>
              <w:ind w:firstLine="1063" w:firstLineChars="378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（设备名称：                    品牌及型号：                ）</w:t>
            </w:r>
          </w:p>
          <w:p w14:paraId="453E963F">
            <w:pPr>
              <w:tabs>
                <w:tab w:val="left" w:pos="780"/>
              </w:tabs>
              <w:spacing w:before="156" w:beforeLines="50" w:line="3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第二部分：资料清单</w:t>
            </w:r>
          </w:p>
          <w:p w14:paraId="0141B763">
            <w:pPr>
              <w:tabs>
                <w:tab w:val="left" w:pos="780"/>
              </w:tabs>
              <w:spacing w:line="420" w:lineRule="exact"/>
              <w:ind w:left="1057" w:leftChars="133" w:hanging="778" w:hangingChars="27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产品报价表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（包括：产品名称、规格/型号、厂家、注册证号及有效期、市场报价及优惠价）</w:t>
            </w:r>
          </w:p>
          <w:p w14:paraId="41EDC0D9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医用耗材/试剂的产品注册证（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有效期至___________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）</w:t>
            </w:r>
          </w:p>
          <w:p w14:paraId="7E29DE7A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3、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集中招标采购中标价格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及江西省医保平台27位医保编码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（截图，三份以上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字体清晰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）</w:t>
            </w:r>
          </w:p>
          <w:p w14:paraId="2C6308A5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4、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代理公司销售给其他同级医院发票复印件</w:t>
            </w:r>
          </w:p>
          <w:p w14:paraId="02965634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5、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厂家三证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：生产许可证、营业执照、税务登记证</w:t>
            </w:r>
          </w:p>
          <w:p w14:paraId="4C1393A8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6、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代理公司三证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：经营许可证、营业执照、税务登记证</w:t>
            </w:r>
          </w:p>
          <w:p w14:paraId="2DC8E7ED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7、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授权书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代理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公司给业务员的授权书及身份证复印件</w:t>
            </w:r>
          </w:p>
          <w:p w14:paraId="2ACD682B">
            <w:pPr>
              <w:tabs>
                <w:tab w:val="left" w:pos="780"/>
              </w:tabs>
              <w:spacing w:line="420" w:lineRule="exact"/>
              <w:ind w:firstLine="280" w:firstLineChars="1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8、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产品彩图或样品</w:t>
            </w:r>
            <w:bookmarkStart w:id="0" w:name="_GoBack"/>
            <w:bookmarkEnd w:id="0"/>
          </w:p>
          <w:p w14:paraId="33AC83DA">
            <w:pPr>
              <w:tabs>
                <w:tab w:val="left" w:pos="780"/>
              </w:tabs>
              <w:spacing w:line="420" w:lineRule="exact"/>
              <w:ind w:firstLine="281" w:firstLineChars="100"/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以上资料</w:t>
            </w:r>
            <w:r>
              <w:rPr>
                <w:rFonts w:hint="eastAsia" w:ascii="仿宋_GB2312" w:hAnsi="黑体" w:eastAsia="仿宋_GB2312" w:cs="黑体"/>
                <w:b/>
                <w:sz w:val="28"/>
                <w:szCs w:val="28"/>
              </w:rPr>
              <w:t>按顺序放置。</w:t>
            </w:r>
          </w:p>
          <w:p w14:paraId="2B43F51F">
            <w:pPr>
              <w:tabs>
                <w:tab w:val="left" w:pos="780"/>
              </w:tabs>
              <w:ind w:left="-23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第三部分：补充说明</w:t>
            </w:r>
          </w:p>
          <w:p w14:paraId="1436EE7F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1、资料清单均加盖公章并按顺序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扫描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成册</w:t>
            </w:r>
          </w:p>
          <w:p w14:paraId="6EEDA854">
            <w:pPr>
              <w:tabs>
                <w:tab w:val="left" w:pos="780"/>
              </w:tabs>
              <w:spacing w:line="36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2、资料电子版整合成1个PDF文件（以“使用科室-厂家-医用耗材名称”命名）发送（发件人邮件）</w:t>
            </w:r>
          </w:p>
        </w:tc>
      </w:tr>
      <w:tr w14:paraId="7110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646" w:type="dxa"/>
            <w:noWrap w:val="0"/>
            <w:vAlign w:val="top"/>
          </w:tcPr>
          <w:p w14:paraId="5D0B1352">
            <w:pPr>
              <w:tabs>
                <w:tab w:val="left" w:pos="780"/>
              </w:tabs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资料收集情况：</w:t>
            </w:r>
          </w:p>
          <w:p w14:paraId="3DB91995">
            <w:pPr>
              <w:tabs>
                <w:tab w:val="left" w:pos="78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业务员（签名）：                    联系电话：</w:t>
            </w:r>
          </w:p>
          <w:p w14:paraId="1F05B962">
            <w:pPr>
              <w:tabs>
                <w:tab w:val="left" w:pos="78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收表人（签名）：                    收表日期：          </w:t>
            </w:r>
          </w:p>
        </w:tc>
      </w:tr>
    </w:tbl>
    <w:p w14:paraId="18ABD695">
      <w:pPr>
        <w:tabs>
          <w:tab w:val="left" w:pos="780"/>
        </w:tabs>
        <w:spacing w:line="360" w:lineRule="exac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填表说明：相对应资料齐全的在左边□打“√”，如资料不齐或提供虚假资料一概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single"/>
        </w:rPr>
        <w:t>不通过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，并且医用耗材、试剂资料各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single"/>
        </w:rPr>
        <w:t>分开一叠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。</w:t>
      </w:r>
    </w:p>
    <w:p w14:paraId="04DFBCD0"/>
    <w:sectPr>
      <w:headerReference r:id="rId3" w:type="default"/>
      <w:pgSz w:w="11906" w:h="16838"/>
      <w:pgMar w:top="567" w:right="1134" w:bottom="567" w:left="1134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3DEB5">
    <w:pPr>
      <w:pStyle w:val="2"/>
      <w:jc w:val="both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产品名称：               品牌型号规格：              资料号：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47BAC"/>
    <w:rsid w:val="5FA47BAC"/>
    <w:rsid w:val="6ED9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556</Words>
  <Characters>580</Characters>
  <Lines>0</Lines>
  <Paragraphs>0</Paragraphs>
  <TotalTime>3</TotalTime>
  <ScaleCrop>false</ScaleCrop>
  <LinksUpToDate>false</LinksUpToDate>
  <CharactersWithSpaces>722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2025-11-03T00:56:00Z</dcterms:created>
  <dc:creator>李睿</dc:creator>
  <cp:lastModifiedBy>李睿</cp:lastModifiedBy>
  <dcterms:modified xsi:type="dcterms:W3CDTF">2026-09-22T01:18:49Z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060143D1A06140C3A1B2363C97C1F3FB_11</vt:lpwstr>
  </property>
  <property fmtid="{D5CDD505-2E9C-101B-9397-08002B2CF9AE}" pid="4" name="KSOTemplateDocerSaveRecord">
    <vt:lpwstr>eyJoZGlkIjoiOWMwN2JlZWExYjlhMTU3MGE4ZjljNWI4MTM1YjAwMjAiLCJ1c2VySWQiOiIyNzc5NjcyMTkifQ==</vt:lpwstr>
  </property>
</Properties>
</file>